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0A" w:rsidRPr="008A49DC" w:rsidRDefault="008A49DC">
      <w:pPr>
        <w:rPr>
          <w:b/>
        </w:rPr>
      </w:pPr>
      <w:r w:rsidRPr="008A49DC">
        <w:rPr>
          <w:b/>
        </w:rPr>
        <w:t>Weiterbildungen des BVGS e.V. im aktuellen Turnus 2017-2019</w:t>
      </w:r>
    </w:p>
    <w:p w:rsidR="00CB63B6" w:rsidRDefault="00CB63B6" w:rsidP="00CB63B6">
      <w:r>
        <w:t>08.09.2017 Leipzig</w:t>
      </w:r>
    </w:p>
    <w:p w:rsidR="00CB63B6" w:rsidRDefault="00CB63B6" w:rsidP="00CB63B6">
      <w:r>
        <w:t xml:space="preserve">Susanne Scharff: </w:t>
      </w:r>
      <w:r w:rsidRPr="008A49DC">
        <w:t>„Textoptimierung mit Einfacher Sprache“</w:t>
      </w:r>
    </w:p>
    <w:p w:rsidR="00CB63B6" w:rsidRDefault="00CB63B6" w:rsidP="00CB63B6">
      <w:r>
        <w:t>WB-Kategorie: 1</w:t>
      </w:r>
    </w:p>
    <w:p w:rsidR="002C5765" w:rsidRPr="008A49DC" w:rsidRDefault="002C5765" w:rsidP="00CB63B6"/>
    <w:p w:rsidR="002C5765" w:rsidRDefault="002C5765" w:rsidP="002C5765">
      <w:r>
        <w:t>17.+18.03.2018 Zwickau</w:t>
      </w:r>
    </w:p>
    <w:p w:rsidR="002C5765" w:rsidRDefault="002C5765" w:rsidP="002C5765">
      <w:r>
        <w:rPr>
          <w:bCs/>
        </w:rPr>
        <w:t xml:space="preserve">Katja Fischer: </w:t>
      </w:r>
      <w:r w:rsidRPr="008A49DC">
        <w:rPr>
          <w:bCs/>
        </w:rPr>
        <w:t>Dolmetschen in Deutscher Gebärdensprache in 3D-Version oder in Ikonizität</w:t>
      </w:r>
      <w:r w:rsidRPr="008A49DC">
        <w:t xml:space="preserve"> </w:t>
      </w:r>
    </w:p>
    <w:p w:rsidR="002C5765" w:rsidRDefault="002C5765" w:rsidP="002C5765">
      <w:r w:rsidRPr="008A49DC">
        <w:t xml:space="preserve">WB-Kategorie: </w:t>
      </w:r>
      <w:r>
        <w:t>2</w:t>
      </w:r>
    </w:p>
    <w:p w:rsidR="008A49DC" w:rsidRPr="008A49DC" w:rsidRDefault="008A49DC" w:rsidP="008A49DC"/>
    <w:p w:rsidR="008A49DC" w:rsidRDefault="008A49DC" w:rsidP="008A49DC">
      <w:r>
        <w:t>21.09.2018 Leipzig</w:t>
      </w:r>
    </w:p>
    <w:p w:rsidR="008A49DC" w:rsidRDefault="008A49DC" w:rsidP="008A49DC">
      <w:pPr>
        <w:rPr>
          <w:bCs/>
        </w:rPr>
      </w:pPr>
      <w:r w:rsidRPr="008A49DC">
        <w:t xml:space="preserve">Mark Zaurov: </w:t>
      </w:r>
      <w:r w:rsidRPr="008A49DC">
        <w:rPr>
          <w:bCs/>
        </w:rPr>
        <w:t xml:space="preserve">Einführung und Übung in die </w:t>
      </w:r>
      <w:proofErr w:type="spellStart"/>
      <w:r w:rsidRPr="008A49DC">
        <w:rPr>
          <w:bCs/>
        </w:rPr>
        <w:t>Deaf</w:t>
      </w:r>
      <w:proofErr w:type="spellEnd"/>
      <w:r w:rsidRPr="008A49DC">
        <w:rPr>
          <w:bCs/>
        </w:rPr>
        <w:t xml:space="preserve"> </w:t>
      </w:r>
      <w:proofErr w:type="spellStart"/>
      <w:r w:rsidRPr="008A49DC">
        <w:rPr>
          <w:bCs/>
        </w:rPr>
        <w:t>History</w:t>
      </w:r>
      <w:proofErr w:type="spellEnd"/>
      <w:r w:rsidRPr="008A49DC">
        <w:rPr>
          <w:bCs/>
        </w:rPr>
        <w:t xml:space="preserve"> und Terminologie des </w:t>
      </w:r>
      <w:proofErr w:type="spellStart"/>
      <w:r w:rsidRPr="008A49DC">
        <w:rPr>
          <w:bCs/>
        </w:rPr>
        <w:t>Deaf</w:t>
      </w:r>
      <w:proofErr w:type="spellEnd"/>
      <w:r w:rsidRPr="008A49DC">
        <w:rPr>
          <w:bCs/>
        </w:rPr>
        <w:t xml:space="preserve"> Holocaust zur Erweiterung der </w:t>
      </w:r>
      <w:proofErr w:type="spellStart"/>
      <w:r w:rsidRPr="008A49DC">
        <w:rPr>
          <w:bCs/>
        </w:rPr>
        <w:t>Dolmetschkompetenzen</w:t>
      </w:r>
      <w:proofErr w:type="spellEnd"/>
    </w:p>
    <w:p w:rsidR="008A49DC" w:rsidRPr="008A49DC" w:rsidRDefault="008A49DC" w:rsidP="008A49DC">
      <w:r>
        <w:rPr>
          <w:bCs/>
        </w:rPr>
        <w:t>WB-Kategorie: 1</w:t>
      </w:r>
    </w:p>
    <w:p w:rsidR="008A49DC" w:rsidRDefault="008A49DC"/>
    <w:p w:rsidR="008A49DC" w:rsidRDefault="008A49DC">
      <w:r>
        <w:t>11.01.2019 Dresden</w:t>
      </w:r>
    </w:p>
    <w:p w:rsidR="008A49DC" w:rsidRPr="008A49DC" w:rsidRDefault="008A49DC" w:rsidP="008A49DC">
      <w:pPr>
        <w:pStyle w:val="KeinLeerraum"/>
      </w:pPr>
      <w:r w:rsidRPr="008A49DC">
        <w:t xml:space="preserve">Dr. Oliver </w:t>
      </w:r>
      <w:proofErr w:type="spellStart"/>
      <w:r w:rsidRPr="008A49DC">
        <w:t>Rien</w:t>
      </w:r>
      <w:proofErr w:type="spellEnd"/>
      <w:r w:rsidRPr="008A49DC">
        <w:t>: „Der hörgeschädigte Kunde und ich - Chancen, Risiken und Möglichkeiten.“</w:t>
      </w:r>
    </w:p>
    <w:p w:rsidR="008A49DC" w:rsidRPr="008A49DC" w:rsidRDefault="008A49DC" w:rsidP="008A49DC">
      <w:r w:rsidRPr="008A49DC">
        <w:rPr>
          <w:bCs/>
        </w:rPr>
        <w:t>Wie gehe ich mit Konflikten in meiner Dienstleistung um?</w:t>
      </w:r>
    </w:p>
    <w:p w:rsidR="008A49DC" w:rsidRDefault="008A49DC">
      <w:r>
        <w:t>WB-Kategorie: 3</w:t>
      </w:r>
    </w:p>
    <w:p w:rsidR="002C5765" w:rsidRDefault="002C5765"/>
    <w:p w:rsidR="008A49DC" w:rsidRDefault="00CB63B6">
      <w:r>
        <w:t>15.03.2019 sowie 16.03.2019  Leipzig</w:t>
      </w:r>
    </w:p>
    <w:p w:rsidR="00CB63B6" w:rsidRDefault="00CB63B6" w:rsidP="00CB63B6">
      <w:pPr>
        <w:rPr>
          <w:bCs/>
        </w:rPr>
      </w:pPr>
      <w:r w:rsidRPr="00CB63B6">
        <w:t xml:space="preserve">Wolfgang </w:t>
      </w:r>
      <w:proofErr w:type="spellStart"/>
      <w:r w:rsidRPr="00CB63B6">
        <w:t>Schinmeyer</w:t>
      </w:r>
      <w:proofErr w:type="spellEnd"/>
      <w:r w:rsidRPr="00CB63B6">
        <w:t xml:space="preserve">: </w:t>
      </w:r>
      <w:r w:rsidRPr="00CB63B6">
        <w:rPr>
          <w:bCs/>
        </w:rPr>
        <w:t>„Frecher Mund – Schimpfen und sexuelle Begriffe in Deutscher Gebärdensprache“</w:t>
      </w:r>
    </w:p>
    <w:p w:rsidR="00CB63B6" w:rsidRPr="00CB63B6" w:rsidRDefault="00CB63B6" w:rsidP="00CB63B6">
      <w:r>
        <w:rPr>
          <w:bCs/>
        </w:rPr>
        <w:t>WB-Kategorie: 2</w:t>
      </w:r>
    </w:p>
    <w:p w:rsidR="00CB63B6" w:rsidRDefault="00CB63B6"/>
    <w:p w:rsidR="00CB63B6" w:rsidRDefault="00CB63B6">
      <w:r>
        <w:t>29.03.2019 Leipzig</w:t>
      </w:r>
    </w:p>
    <w:p w:rsidR="00CB63B6" w:rsidRDefault="00CB63B6" w:rsidP="00CB63B6">
      <w:pPr>
        <w:rPr>
          <w:bCs/>
        </w:rPr>
      </w:pPr>
      <w:r w:rsidRPr="00CB63B6">
        <w:t xml:space="preserve">Mark Zaurov: </w:t>
      </w:r>
      <w:proofErr w:type="spellStart"/>
      <w:r w:rsidRPr="00CB63B6">
        <w:rPr>
          <w:bCs/>
        </w:rPr>
        <w:t>Deaf</w:t>
      </w:r>
      <w:proofErr w:type="spellEnd"/>
      <w:r w:rsidRPr="00CB63B6">
        <w:rPr>
          <w:bCs/>
        </w:rPr>
        <w:t xml:space="preserve"> </w:t>
      </w:r>
      <w:proofErr w:type="spellStart"/>
      <w:r w:rsidRPr="00CB63B6">
        <w:rPr>
          <w:bCs/>
        </w:rPr>
        <w:t>History</w:t>
      </w:r>
      <w:proofErr w:type="spellEnd"/>
      <w:r w:rsidRPr="00CB63B6">
        <w:rPr>
          <w:bCs/>
        </w:rPr>
        <w:t xml:space="preserve"> II und Terminologie des </w:t>
      </w:r>
      <w:proofErr w:type="spellStart"/>
      <w:r w:rsidRPr="00CB63B6">
        <w:rPr>
          <w:bCs/>
        </w:rPr>
        <w:t>Deaf</w:t>
      </w:r>
      <w:proofErr w:type="spellEnd"/>
      <w:r w:rsidRPr="00CB63B6">
        <w:rPr>
          <w:bCs/>
        </w:rPr>
        <w:t xml:space="preserve"> Holocaust zur Erweiterung der Gebärdensprachkompetenz</w:t>
      </w:r>
    </w:p>
    <w:p w:rsidR="00CB63B6" w:rsidRPr="00CB63B6" w:rsidRDefault="00CB63B6" w:rsidP="00CB63B6">
      <w:r>
        <w:rPr>
          <w:bCs/>
        </w:rPr>
        <w:t>WB-Kategorie: 3</w:t>
      </w:r>
    </w:p>
    <w:p w:rsidR="00CB63B6" w:rsidRDefault="00CB63B6"/>
    <w:p w:rsidR="00697390" w:rsidRDefault="00697390">
      <w:bookmarkStart w:id="0" w:name="_GoBack"/>
      <w:bookmarkEnd w:id="0"/>
    </w:p>
    <w:p w:rsidR="008A49DC" w:rsidRDefault="008A49DC">
      <w:r>
        <w:lastRenderedPageBreak/>
        <w:t>26.04.2019 Dresden</w:t>
      </w:r>
    </w:p>
    <w:p w:rsidR="008A49DC" w:rsidRDefault="008A49DC">
      <w:pPr>
        <w:rPr>
          <w:bCs/>
        </w:rPr>
      </w:pPr>
      <w:r>
        <w:rPr>
          <w:bCs/>
        </w:rPr>
        <w:t xml:space="preserve">RA Ullrich: </w:t>
      </w:r>
      <w:r w:rsidRPr="008A49DC">
        <w:rPr>
          <w:bCs/>
        </w:rPr>
        <w:t>„Datenschutzgrundverordnung (DSGVO) Grundlagen für GebärdensprachdolmetscherInnen“</w:t>
      </w:r>
      <w:r>
        <w:rPr>
          <w:bCs/>
        </w:rPr>
        <w:t xml:space="preserve"> </w:t>
      </w:r>
    </w:p>
    <w:p w:rsidR="008A49DC" w:rsidRDefault="008A49DC">
      <w:pPr>
        <w:rPr>
          <w:bCs/>
        </w:rPr>
      </w:pPr>
      <w:r>
        <w:rPr>
          <w:bCs/>
        </w:rPr>
        <w:t>WB-Kategorie: 4</w:t>
      </w:r>
    </w:p>
    <w:p w:rsidR="008A49DC" w:rsidRDefault="008A49DC">
      <w:pPr>
        <w:rPr>
          <w:bCs/>
        </w:rPr>
      </w:pPr>
    </w:p>
    <w:p w:rsidR="008A49DC" w:rsidRDefault="008A49DC">
      <w:pPr>
        <w:rPr>
          <w:bCs/>
        </w:rPr>
      </w:pPr>
      <w:r>
        <w:rPr>
          <w:bCs/>
        </w:rPr>
        <w:t>20.05.2019 Chemnitz</w:t>
      </w:r>
    </w:p>
    <w:p w:rsidR="008A49DC" w:rsidRDefault="008A49DC">
      <w:pPr>
        <w:rPr>
          <w:bCs/>
        </w:rPr>
      </w:pPr>
      <w:r>
        <w:rPr>
          <w:bCs/>
        </w:rPr>
        <w:t xml:space="preserve">RA Ullrich: </w:t>
      </w:r>
      <w:r w:rsidRPr="008A49DC">
        <w:rPr>
          <w:bCs/>
        </w:rPr>
        <w:t>„Datenschutzgrundverordnung (DSGVO) Grundlagen für GebärdensprachdolmetscherInnen“</w:t>
      </w:r>
    </w:p>
    <w:p w:rsidR="008A49DC" w:rsidRDefault="008A49DC" w:rsidP="008A49DC">
      <w:pPr>
        <w:rPr>
          <w:bCs/>
        </w:rPr>
      </w:pPr>
      <w:r>
        <w:rPr>
          <w:bCs/>
        </w:rPr>
        <w:t>WB-Kategorie: 4</w:t>
      </w:r>
    </w:p>
    <w:p w:rsidR="00A6563B" w:rsidRDefault="00A6563B" w:rsidP="008A49DC">
      <w:pPr>
        <w:rPr>
          <w:bCs/>
        </w:rPr>
      </w:pPr>
    </w:p>
    <w:p w:rsidR="00A6563B" w:rsidRDefault="00A6563B" w:rsidP="008A49DC">
      <w:pPr>
        <w:rPr>
          <w:bCs/>
        </w:rPr>
      </w:pPr>
    </w:p>
    <w:p w:rsidR="008A49DC" w:rsidRDefault="00A6563B">
      <w:r>
        <w:t>WB-Angebote der WHZ</w:t>
      </w:r>
    </w:p>
    <w:p w:rsidR="0065285E" w:rsidRDefault="0065285E">
      <w:r>
        <w:t xml:space="preserve">2017: </w:t>
      </w:r>
    </w:p>
    <w:p w:rsidR="00A6563B" w:rsidRDefault="0065285E">
      <w:r>
        <w:t xml:space="preserve">Prof. Patricia Hermann: </w:t>
      </w:r>
      <w:r w:rsidR="00A6563B" w:rsidRPr="00A6563B">
        <w:t>Interkulturelle Kommunikation, Interkulturelles Denken und Handeln innerhalb der Gebärdensprachgemeinschaft</w:t>
      </w:r>
    </w:p>
    <w:p w:rsidR="0065285E" w:rsidRDefault="0065285E">
      <w:r w:rsidRPr="0065285E">
        <w:t xml:space="preserve">Fachtagung: Praktikum im </w:t>
      </w:r>
      <w:proofErr w:type="spellStart"/>
      <w:r w:rsidRPr="0065285E">
        <w:t>Gebärdensprachdolmetschstudium</w:t>
      </w:r>
      <w:proofErr w:type="spellEnd"/>
    </w:p>
    <w:p w:rsidR="0065285E" w:rsidRDefault="0065285E">
      <w:r>
        <w:t>Katja Fischer: Register in der DGS</w:t>
      </w:r>
    </w:p>
    <w:p w:rsidR="0065285E" w:rsidRDefault="0065285E">
      <w:r>
        <w:t xml:space="preserve">Marja </w:t>
      </w:r>
      <w:proofErr w:type="spellStart"/>
      <w:r>
        <w:t>Hummer</w:t>
      </w:r>
      <w:r w:rsidR="00140400">
        <w:t>t</w:t>
      </w:r>
      <w:proofErr w:type="spellEnd"/>
      <w:r>
        <w:t xml:space="preserve">: </w:t>
      </w:r>
      <w:r w:rsidRPr="0065285E">
        <w:t>Umgang mit schwierigen Situationen im Beruf</w:t>
      </w:r>
    </w:p>
    <w:p w:rsidR="0065285E" w:rsidRDefault="0065285E">
      <w:r>
        <w:t>2018:</w:t>
      </w:r>
    </w:p>
    <w:p w:rsidR="0065285E" w:rsidRPr="008A49DC" w:rsidRDefault="0065285E">
      <w:r>
        <w:t>Susann Müller: Wer hat Angst vorm bösen…Voicen</w:t>
      </w:r>
    </w:p>
    <w:sectPr w:rsidR="0065285E" w:rsidRPr="008A4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DC"/>
    <w:rsid w:val="00140400"/>
    <w:rsid w:val="002C5765"/>
    <w:rsid w:val="0065285E"/>
    <w:rsid w:val="00697390"/>
    <w:rsid w:val="006E340A"/>
    <w:rsid w:val="008A49DC"/>
    <w:rsid w:val="00A6563B"/>
    <w:rsid w:val="00C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4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4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Postler</dc:creator>
  <cp:lastModifiedBy>Postler</cp:lastModifiedBy>
  <cp:revision>6</cp:revision>
  <dcterms:created xsi:type="dcterms:W3CDTF">2019-03-11T20:41:00Z</dcterms:created>
  <dcterms:modified xsi:type="dcterms:W3CDTF">2019-03-11T21:11:00Z</dcterms:modified>
</cp:coreProperties>
</file>